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2073" w:rsidRDefault="0000300A">
      <w:pPr>
        <w:pStyle w:val="Cabealho"/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Formulário de Cadastro do Projeto </w:t>
      </w:r>
    </w:p>
    <w:p w:rsidR="00B32073" w:rsidRDefault="00B32073">
      <w:pPr>
        <w:pStyle w:val="Cabealho"/>
        <w:jc w:val="center"/>
        <w:rPr>
          <w:rFonts w:ascii="Arial" w:hAnsi="Arial" w:cs="Arial"/>
          <w:sz w:val="20"/>
          <w:szCs w:val="20"/>
        </w:rPr>
      </w:pPr>
    </w:p>
    <w:tbl>
      <w:tblPr>
        <w:tblW w:w="9621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55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</w:tblGrid>
      <w:tr w:rsidR="00B32073">
        <w:trPr>
          <w:trHeight w:val="286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Instruções</w:t>
            </w:r>
          </w:p>
        </w:tc>
      </w:tr>
      <w:tr w:rsidR="00B32073">
        <w:trPr>
          <w:trHeight w:val="647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jc w:val="both"/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Para submissão do projeto é necessário o envio dos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documentos descritos no item 4.1 do Edital N. </w:t>
            </w:r>
            <w:r>
              <w:rPr>
                <w:rFonts w:ascii="Arial" w:eastAsia="Arial Unicode MS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B30DC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/</w:t>
            </w:r>
            <w:r w:rsidR="00B30DC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2024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32073" w:rsidRDefault="00B32073">
      <w:pPr>
        <w:rPr>
          <w:rFonts w:ascii="Arial" w:hAnsi="Arial" w:cs="Arial"/>
          <w:sz w:val="20"/>
          <w:szCs w:val="20"/>
        </w:rPr>
      </w:pPr>
    </w:p>
    <w:tbl>
      <w:tblPr>
        <w:tblW w:w="9595" w:type="dxa"/>
        <w:tblInd w:w="1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1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4"/>
        <w:gridCol w:w="262"/>
        <w:gridCol w:w="1870"/>
        <w:gridCol w:w="2509"/>
      </w:tblGrid>
      <w:tr w:rsidR="00B32073">
        <w:trPr>
          <w:cantSplit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Dados do Projeto</w:t>
            </w:r>
          </w:p>
        </w:tc>
      </w:tr>
      <w:tr w:rsidR="00B32073">
        <w:trPr>
          <w:trHeight w:val="182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pStyle w:val="Cabealho"/>
              <w:tabs>
                <w:tab w:val="left" w:pos="646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2.1. Título: </w:t>
            </w:r>
          </w:p>
        </w:tc>
      </w:tr>
      <w:tr w:rsidR="00B32073">
        <w:trPr>
          <w:trHeight w:val="70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2.2. Grande área de conhecimento – CNPq (consultar tabela do CNPq): </w:t>
            </w:r>
          </w:p>
        </w:tc>
      </w:tr>
      <w:tr w:rsidR="00B32073">
        <w:trPr>
          <w:trHeight w:val="70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2.2.1. Área de conhecimento (consultar tabela do CNPq): </w:t>
            </w:r>
          </w:p>
        </w:tc>
      </w:tr>
      <w:tr w:rsidR="00B32073">
        <w:trPr>
          <w:trHeight w:val="70"/>
        </w:trPr>
        <w:tc>
          <w:tcPr>
            <w:tcW w:w="52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2.3. Duração (em meses – máximo 12 meses): 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Início:     /    /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Término:     /    /</w:t>
            </w:r>
          </w:p>
        </w:tc>
      </w:tr>
      <w:tr w:rsidR="00B32073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2.4. Grupo de Pesquisa: </w:t>
            </w:r>
          </w:p>
        </w:tc>
      </w:tr>
      <w:tr w:rsidR="00B32073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2.5. O projeto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prevê pesquisa com humanos?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)Sim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(      )Não</w:t>
            </w:r>
          </w:p>
        </w:tc>
      </w:tr>
      <w:tr w:rsidR="00B32073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2.6. O projeto prevê pesquisa com animais?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)Sim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(      )Não</w:t>
            </w:r>
          </w:p>
        </w:tc>
      </w:tr>
      <w:tr w:rsidR="00B32073">
        <w:trPr>
          <w:trHeight w:val="14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2.7. Modalidade </w:t>
            </w: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003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PIBIC   (   ) PIBIC Jr   (   ) PAEMPI   (   ) PIBITI   (    )Pós-Graduação   (   ) Outro:_________________</w:t>
            </w: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2.7.1 Fomento:</w:t>
            </w:r>
          </w:p>
          <w:p w:rsidR="00B32073" w:rsidRDefault="00003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IF Sertão-PE   (   ) CNPq    (   ) Nenhum / Voluntário    (   ) Outro:___________________</w:t>
            </w: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5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13" w:type="dxa"/>
            </w:tcMar>
            <w:vAlign w:val="center"/>
          </w:tcPr>
          <w:p w:rsidR="00B32073" w:rsidRDefault="0000300A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Bolsas, Financiamento e Parcerias</w:t>
            </w:r>
          </w:p>
        </w:tc>
      </w:tr>
      <w:tr w:rsidR="00B32073">
        <w:trPr>
          <w:trHeight w:val="23"/>
        </w:trPr>
        <w:tc>
          <w:tcPr>
            <w:tcW w:w="959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3.1. O projeto possui financiamento aprovado?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  )Sim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(      )Não</w:t>
            </w:r>
          </w:p>
          <w:p w:rsidR="00B32073" w:rsidRDefault="00003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(Financiamento para bolsas, </w:t>
            </w:r>
            <w:r>
              <w:rPr>
                <w:rFonts w:ascii="Arial" w:hAnsi="Arial" w:cs="Arial"/>
                <w:sz w:val="20"/>
                <w:szCs w:val="20"/>
              </w:rPr>
              <w:t>serviços, aquisição de bens de capital e/ou custeio)</w:t>
            </w:r>
          </w:p>
        </w:tc>
      </w:tr>
      <w:tr w:rsidR="00B32073">
        <w:trPr>
          <w:trHeight w:val="23"/>
        </w:trPr>
        <w:tc>
          <w:tcPr>
            <w:tcW w:w="49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IF Sertão-PE                                        </w:t>
            </w:r>
          </w:p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Agência de Fomento. Qual?</w:t>
            </w:r>
          </w:p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Outra. Qual?                                </w:t>
            </w:r>
          </w:p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6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B32073" w:rsidRDefault="0000300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</w:t>
            </w:r>
            <w:r>
              <w:rPr>
                <w:rFonts w:ascii="Arial" w:hAnsi="Arial" w:cs="Arial"/>
                <w:sz w:val="20"/>
                <w:szCs w:val="20"/>
              </w:rPr>
              <w:t>r:</w:t>
            </w:r>
          </w:p>
          <w:p w:rsidR="00B32073" w:rsidRDefault="0000300A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do financiamento:       /       /</w:t>
            </w:r>
          </w:p>
        </w:tc>
      </w:tr>
      <w:tr w:rsidR="00B32073">
        <w:trPr>
          <w:trHeight w:val="23"/>
        </w:trPr>
        <w:tc>
          <w:tcPr>
            <w:tcW w:w="959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 O projeto pode ser classificado como uma renovação?</w:t>
            </w:r>
            <w:r>
              <w:rPr>
                <w:b/>
                <w:sz w:val="20"/>
                <w:szCs w:val="20"/>
              </w:rPr>
              <w:tab/>
              <w:t xml:space="preserve">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  )Sim</w:t>
            </w:r>
            <w:r>
              <w:rPr>
                <w:b/>
                <w:sz w:val="20"/>
                <w:szCs w:val="20"/>
              </w:rPr>
              <w:tab/>
              <w:t>(      )Não</w:t>
            </w:r>
          </w:p>
        </w:tc>
      </w:tr>
      <w:tr w:rsidR="00B32073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3.3. O projeto prevê parceria com empresas privadas ou instituição pública?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)Sim(      )Não</w:t>
            </w:r>
          </w:p>
        </w:tc>
      </w:tr>
      <w:tr w:rsidR="00B32073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3.3.1 Qual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(quais)?</w:t>
            </w: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3.4. O projeto faz parte de um programa de mestrado ou doutorado?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)Sim   (      )Não</w:t>
            </w:r>
          </w:p>
        </w:tc>
      </w:tr>
    </w:tbl>
    <w:p w:rsidR="00B32073" w:rsidRDefault="0000300A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781" w:type="dxa"/>
        <w:tblInd w:w="132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883"/>
        <w:gridCol w:w="511"/>
        <w:gridCol w:w="2038"/>
        <w:gridCol w:w="2251"/>
      </w:tblGrid>
      <w:tr w:rsidR="00B32073">
        <w:trPr>
          <w:cantSplit/>
          <w:trHeight w:val="29"/>
        </w:trPr>
        <w:tc>
          <w:tcPr>
            <w:tcW w:w="978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B32073" w:rsidRDefault="0000300A">
            <w:pPr>
              <w:pageBreakBefor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Resumo do Projeto (máximo de 400 palavras):</w:t>
            </w:r>
          </w:p>
        </w:tc>
      </w:tr>
      <w:tr w:rsidR="00B32073">
        <w:trPr>
          <w:cantSplit/>
          <w:trHeight w:val="29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ind w:left="-41" w:firstLine="41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3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32073" w:rsidRDefault="00B32073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</w:p>
          <w:p w:rsidR="00B32073" w:rsidRDefault="00B32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54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  <w:vAlign w:val="center"/>
          </w:tcPr>
          <w:p w:rsidR="00B32073" w:rsidRDefault="0000300A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Dados dos membros da equipe:</w:t>
            </w:r>
          </w:p>
        </w:tc>
      </w:tr>
      <w:tr w:rsidR="00B32073">
        <w:trPr>
          <w:trHeight w:val="23"/>
        </w:trPr>
        <w:tc>
          <w:tcPr>
            <w:tcW w:w="978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Coordenador – responsável pelo projeto </w:t>
            </w:r>
            <w:r>
              <w:rPr>
                <w:b/>
                <w:sz w:val="20"/>
                <w:szCs w:val="20"/>
              </w:rPr>
              <w:t>no âmbito do IF SERTÃO-PE:</w:t>
            </w:r>
          </w:p>
          <w:p w:rsidR="00B32073" w:rsidRDefault="00B32073"/>
        </w:tc>
      </w:tr>
      <w:tr w:rsidR="00B32073">
        <w:trPr>
          <w:trHeight w:val="23"/>
        </w:trPr>
        <w:tc>
          <w:tcPr>
            <w:tcW w:w="498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4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B32073">
        <w:trPr>
          <w:trHeight w:val="23"/>
        </w:trPr>
        <w:tc>
          <w:tcPr>
            <w:tcW w:w="978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de lotação:</w:t>
            </w:r>
          </w:p>
        </w:tc>
      </w:tr>
      <w:tr w:rsidR="00B32073">
        <w:trPr>
          <w:trHeight w:val="23"/>
        </w:trPr>
        <w:tc>
          <w:tcPr>
            <w:tcW w:w="978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B32073" w:rsidRDefault="0000300A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</w:t>
            </w:r>
            <w:r>
              <w:rPr>
                <w:b/>
                <w:i/>
                <w:sz w:val="20"/>
                <w:szCs w:val="20"/>
              </w:rPr>
              <w:t>Currículo Lattes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B32073">
        <w:trPr>
          <w:cantSplit/>
          <w:trHeight w:val="29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Titulação: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 graduado   (    ) especialista   (    ) mestre   (    ) doutor</w:t>
            </w: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Enquadramento funcional: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) efetivo        (    ) colaboração técnica     (   )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substituto      (   ) outro</w:t>
            </w: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32073" w:rsidRDefault="00B32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Outros membros - se houver</w:t>
            </w: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Colaboradores (máximo de 4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colaboradores)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gramEnd"/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Instituição/ Campus</w:t>
            </w:r>
          </w:p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 Empresa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 Lattes</w:t>
            </w: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97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0030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Discentes </w:t>
            </w: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Instituição/ Campus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B32073" w:rsidRDefault="000030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 Lattes</w:t>
            </w: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3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B32073" w:rsidRDefault="00B320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073" w:rsidRDefault="00B32073">
      <w:pPr>
        <w:pStyle w:val="Ttulo6"/>
        <w:numPr>
          <w:ilvl w:val="0"/>
          <w:numId w:val="0"/>
        </w:numPr>
        <w:pBdr>
          <w:left w:val="single" w:sz="4" w:space="0" w:color="000001"/>
        </w:pBdr>
        <w:ind w:left="142" w:right="-35"/>
        <w:jc w:val="left"/>
      </w:pPr>
    </w:p>
    <w:sectPr w:rsidR="00B32073">
      <w:headerReference w:type="default" r:id="rId7"/>
      <w:pgSz w:w="11906" w:h="16838"/>
      <w:pgMar w:top="1440" w:right="1080" w:bottom="1440" w:left="1080" w:header="56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0A" w:rsidRDefault="0000300A">
      <w:r>
        <w:separator/>
      </w:r>
    </w:p>
  </w:endnote>
  <w:endnote w:type="continuationSeparator" w:id="0">
    <w:p w:rsidR="0000300A" w:rsidRDefault="000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0A" w:rsidRDefault="0000300A">
      <w:r>
        <w:separator/>
      </w:r>
    </w:p>
  </w:footnote>
  <w:footnote w:type="continuationSeparator" w:id="0">
    <w:p w:rsidR="0000300A" w:rsidRDefault="0000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73" w:rsidRDefault="0000300A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w:drawing>
        <wp:inline distT="0" distB="0" distL="0" distR="0">
          <wp:extent cx="647700" cy="685800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073" w:rsidRDefault="0000300A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SERVIÇO PÚBLICO FEDERAL</w:t>
    </w:r>
  </w:p>
  <w:p w:rsidR="00B32073" w:rsidRDefault="0000300A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MINISTÉRIO DA EDUCAÇÃO</w:t>
    </w:r>
  </w:p>
  <w:p w:rsidR="00B32073" w:rsidRDefault="0000300A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INSTITUTO FEDERAL DE EDUCAÇÃO, CIÊNCIA E TECNOLOGIA DO SERTÃO PERNAMBUCANO </w:t>
    </w:r>
  </w:p>
  <w:p w:rsidR="00B32073" w:rsidRDefault="0000300A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PRÓ-REITORIA DE PESQUISA, INOVAÇÃO E PÓS-GRADUAÇÃO </w:t>
    </w:r>
  </w:p>
  <w:p w:rsidR="00B32073" w:rsidRDefault="00B320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A7A22"/>
    <w:multiLevelType w:val="multilevel"/>
    <w:tmpl w:val="723E4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92328C"/>
    <w:multiLevelType w:val="multilevel"/>
    <w:tmpl w:val="B7ACD88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3"/>
    <w:rsid w:val="0000300A"/>
    <w:rsid w:val="00B30DC4"/>
    <w:rsid w:val="00B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0174A-FB4A-4AD0-9273-27DC0AD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pt-B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5"/>
    </w:pPr>
    <w:rPr>
      <w:rFonts w:ascii="Arial" w:hAnsi="Arial" w:cs="Arial"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tulo1Char">
    <w:name w:val="Título 1 Char"/>
    <w:qFormat/>
    <w:rPr>
      <w:rFonts w:ascii="Arial" w:hAnsi="Arial" w:cs="Arial"/>
      <w:sz w:val="28"/>
      <w:szCs w:val="24"/>
    </w:rPr>
  </w:style>
  <w:style w:type="character" w:customStyle="1" w:styleId="Ttulo3Char">
    <w:name w:val="Título 3 Char"/>
    <w:qFormat/>
    <w:rPr>
      <w:rFonts w:ascii="Arial" w:hAnsi="Arial" w:cs="Arial"/>
      <w:b/>
      <w:b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7B0476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7B0476"/>
    <w:rPr>
      <w:lang w:val="pt-BR" w:eastAsia="ar-SA"/>
    </w:rPr>
  </w:style>
  <w:style w:type="character" w:customStyle="1" w:styleId="ListLabel1">
    <w:name w:val="ListLabel 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">
    <w:name w:val="ListLabel 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">
    <w:name w:val="ListLabel 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">
    <w:name w:val="ListLabel 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0">
    <w:name w:val="ListLabel 1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ascii="Calibri" w:hAnsi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358A3"/>
    <w:pPr>
      <w:suppressAutoHyphens/>
      <w:spacing w:after="3"/>
      <w:ind w:left="10" w:right="142" w:hanging="10"/>
      <w:jc w:val="both"/>
      <w:textAlignment w:val="baseline"/>
    </w:pPr>
    <w:rPr>
      <w:color w:val="000000"/>
      <w:sz w:val="24"/>
      <w:szCs w:val="22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B0476"/>
    <w:rPr>
      <w:sz w:val="20"/>
      <w:szCs w:val="20"/>
    </w:rPr>
  </w:style>
  <w:style w:type="table" w:styleId="Tabelacomgrade">
    <w:name w:val="Table Grid"/>
    <w:basedOn w:val="Tabelanormal"/>
    <w:uiPriority w:val="59"/>
    <w:rsid w:val="00C7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UnU &lt;nome da unidade, fonte arial  tamanho18&gt;</dc:title>
  <dc:subject/>
  <dc:creator>de</dc:creator>
  <dc:description/>
  <cp:lastModifiedBy>DELL</cp:lastModifiedBy>
  <cp:revision>12</cp:revision>
  <cp:lastPrinted>2007-05-07T18:48:00Z</cp:lastPrinted>
  <dcterms:created xsi:type="dcterms:W3CDTF">2019-10-28T07:48:00Z</dcterms:created>
  <dcterms:modified xsi:type="dcterms:W3CDTF">2024-03-18T17:01:00Z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